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1AA0C" w14:textId="77777777" w:rsidR="00F95CE0" w:rsidRPr="00F95CE0" w:rsidRDefault="00F95CE0" w:rsidP="00F95CE0">
      <w:pPr>
        <w:shd w:val="clear" w:color="auto" w:fill="FFFFFF"/>
        <w:spacing w:after="0" w:line="240" w:lineRule="auto"/>
        <w:outlineLvl w:val="0"/>
        <w:rPr>
          <w:rFonts w:ascii="Poppins Black" w:eastAsia="Times New Roman" w:hAnsi="Poppins Black" w:cs="Poppins Black"/>
          <w:b/>
          <w:bCs/>
          <w:i/>
          <w:iCs/>
          <w:color w:val="142C6C"/>
          <w:kern w:val="36"/>
          <w:sz w:val="52"/>
          <w:szCs w:val="52"/>
          <w:lang w:eastAsia="de-DE"/>
          <w14:ligatures w14:val="none"/>
        </w:rPr>
      </w:pPr>
      <w:r w:rsidRPr="00F95CE0">
        <w:rPr>
          <w:rFonts w:ascii="Poppins Black" w:eastAsia="Times New Roman" w:hAnsi="Poppins Black" w:cs="Poppins Black"/>
          <w:b/>
          <w:bCs/>
          <w:i/>
          <w:iCs/>
          <w:color w:val="142C6C"/>
          <w:kern w:val="36"/>
          <w:sz w:val="52"/>
          <w:szCs w:val="52"/>
          <w:lang w:eastAsia="de-DE"/>
          <w14:ligatures w14:val="none"/>
        </w:rPr>
        <w:t>Unschlagbar günstig und voller Leistungen</w:t>
      </w:r>
    </w:p>
    <w:p w14:paraId="50554EF2" w14:textId="77777777" w:rsidR="00F95CE0" w:rsidRDefault="00F95CE0" w:rsidP="00F95CE0">
      <w:pPr>
        <w:shd w:val="clear" w:color="auto" w:fill="FFFFFF"/>
        <w:spacing w:after="0" w:line="240" w:lineRule="auto"/>
        <w:outlineLvl w:val="1"/>
        <w:rPr>
          <w:rFonts w:ascii="Poppins Black" w:eastAsia="Times New Roman" w:hAnsi="Poppins Black" w:cs="Poppins Black"/>
          <w:i/>
          <w:iCs/>
          <w:color w:val="142C6C"/>
          <w:kern w:val="0"/>
          <w:sz w:val="24"/>
          <w:szCs w:val="24"/>
          <w:lang w:eastAsia="de-DE"/>
          <w14:ligatures w14:val="none"/>
        </w:rPr>
      </w:pPr>
      <w:r w:rsidRPr="00F95CE0">
        <w:rPr>
          <w:rFonts w:ascii="Poppins Black" w:eastAsia="Times New Roman" w:hAnsi="Poppins Black" w:cs="Poppins Black"/>
          <w:i/>
          <w:iCs/>
          <w:color w:val="142C6C"/>
          <w:kern w:val="0"/>
          <w:sz w:val="24"/>
          <w:szCs w:val="24"/>
          <w:lang w:eastAsia="de-DE"/>
          <w14:ligatures w14:val="none"/>
        </w:rPr>
        <w:t>Gültig ab 01.01.2023</w:t>
      </w:r>
    </w:p>
    <w:p w14:paraId="6F7A979F" w14:textId="77777777" w:rsidR="00F95CE0" w:rsidRPr="00F95CE0" w:rsidRDefault="00F95CE0" w:rsidP="00F95CE0">
      <w:pPr>
        <w:shd w:val="clear" w:color="auto" w:fill="FFFFFF"/>
        <w:spacing w:after="0" w:line="240" w:lineRule="auto"/>
        <w:outlineLvl w:val="1"/>
        <w:rPr>
          <w:rFonts w:ascii="Poppins Black" w:eastAsia="Times New Roman" w:hAnsi="Poppins Black" w:cs="Poppins Black"/>
          <w:i/>
          <w:iCs/>
          <w:color w:val="142C6C"/>
          <w:kern w:val="0"/>
          <w:sz w:val="24"/>
          <w:szCs w:val="24"/>
          <w:lang w:eastAsia="de-DE"/>
          <w14:ligatures w14:val="none"/>
        </w:rPr>
      </w:pPr>
    </w:p>
    <w:p w14:paraId="73C289C7" w14:textId="39B9F4CC" w:rsidR="00F95CE0" w:rsidRPr="00F95CE0" w:rsidRDefault="00F95CE0" w:rsidP="00F95CE0">
      <w:pPr>
        <w:shd w:val="clear" w:color="auto" w:fill="FFFFFF"/>
        <w:spacing w:after="0" w:line="240" w:lineRule="auto"/>
        <w:outlineLvl w:val="3"/>
        <w:rPr>
          <w:rFonts w:ascii="Source Sans Pro" w:eastAsia="Times New Roman" w:hAnsi="Source Sans Pro" w:cs="Times New Roman"/>
          <w:b/>
          <w:bCs/>
          <w:color w:val="142C6C"/>
          <w:kern w:val="0"/>
          <w:sz w:val="24"/>
          <w:szCs w:val="24"/>
          <w:lang w:eastAsia="de-DE"/>
          <w14:ligatures w14:val="none"/>
        </w:rPr>
      </w:pPr>
      <w:r w:rsidRPr="00F95CE0">
        <w:rPr>
          <w:rFonts w:ascii="Source Sans Pro" w:eastAsia="Times New Roman" w:hAnsi="Source Sans Pro" w:cs="Times New Roman"/>
          <w:b/>
          <w:bCs/>
          <w:color w:val="142C6C"/>
          <w:kern w:val="0"/>
          <w:sz w:val="24"/>
          <w:szCs w:val="24"/>
          <w:lang w:eastAsia="de-DE"/>
          <w14:ligatures w14:val="none"/>
        </w:rPr>
        <w:t>Beamte:</w:t>
      </w:r>
      <w:r>
        <w:rPr>
          <w:rFonts w:ascii="Source Sans Pro" w:eastAsia="Times New Roman" w:hAnsi="Source Sans Pro" w:cs="Times New Roman"/>
          <w:b/>
          <w:bCs/>
          <w:color w:val="142C6C"/>
          <w:kern w:val="0"/>
          <w:sz w:val="24"/>
          <w:szCs w:val="24"/>
          <w:lang w:eastAsia="de-DE"/>
          <w14:ligatures w14:val="none"/>
        </w:rPr>
        <w:tab/>
      </w:r>
      <w:r>
        <w:rPr>
          <w:rFonts w:ascii="Source Sans Pro" w:eastAsia="Times New Roman" w:hAnsi="Source Sans Pro" w:cs="Times New Roman"/>
          <w:b/>
          <w:bCs/>
          <w:color w:val="142C6C"/>
          <w:kern w:val="0"/>
          <w:sz w:val="24"/>
          <w:szCs w:val="24"/>
          <w:lang w:eastAsia="de-DE"/>
          <w14:ligatures w14:val="none"/>
        </w:rPr>
        <w:tab/>
      </w:r>
      <w:r>
        <w:rPr>
          <w:rFonts w:ascii="Source Sans Pro" w:eastAsia="Times New Roman" w:hAnsi="Source Sans Pro" w:cs="Times New Roman"/>
          <w:b/>
          <w:bCs/>
          <w:color w:val="142C6C"/>
          <w:kern w:val="0"/>
          <w:sz w:val="24"/>
          <w:szCs w:val="24"/>
          <w:lang w:eastAsia="de-DE"/>
          <w14:ligatures w14:val="none"/>
        </w:rPr>
        <w:tab/>
      </w:r>
      <w:r>
        <w:rPr>
          <w:rFonts w:ascii="Source Sans Pro" w:eastAsia="Times New Roman" w:hAnsi="Source Sans Pro" w:cs="Times New Roman"/>
          <w:b/>
          <w:bCs/>
          <w:color w:val="142C6C"/>
          <w:kern w:val="0"/>
          <w:sz w:val="24"/>
          <w:szCs w:val="24"/>
          <w:lang w:eastAsia="de-DE"/>
          <w14:ligatures w14:val="none"/>
        </w:rPr>
        <w:tab/>
      </w:r>
      <w:r>
        <w:rPr>
          <w:rFonts w:ascii="Source Sans Pro" w:eastAsia="Times New Roman" w:hAnsi="Source Sans Pro" w:cs="Times New Roman"/>
          <w:b/>
          <w:bCs/>
          <w:color w:val="142C6C"/>
          <w:kern w:val="0"/>
          <w:sz w:val="24"/>
          <w:szCs w:val="24"/>
          <w:lang w:eastAsia="de-DE"/>
          <w14:ligatures w14:val="none"/>
        </w:rPr>
        <w:tab/>
      </w:r>
      <w:r>
        <w:rPr>
          <w:rFonts w:ascii="Source Sans Pro" w:eastAsia="Times New Roman" w:hAnsi="Source Sans Pro" w:cs="Times New Roman"/>
          <w:b/>
          <w:bCs/>
          <w:color w:val="142C6C"/>
          <w:kern w:val="0"/>
          <w:sz w:val="24"/>
          <w:szCs w:val="24"/>
          <w:lang w:eastAsia="de-DE"/>
          <w14:ligatures w14:val="none"/>
        </w:rPr>
        <w:tab/>
      </w:r>
      <w:r>
        <w:rPr>
          <w:rFonts w:ascii="Source Sans Pro" w:eastAsia="Times New Roman" w:hAnsi="Source Sans Pro" w:cs="Times New Roman"/>
          <w:b/>
          <w:bCs/>
          <w:color w:val="142C6C"/>
          <w:kern w:val="0"/>
          <w:sz w:val="24"/>
          <w:szCs w:val="24"/>
          <w:lang w:eastAsia="de-DE"/>
          <w14:ligatures w14:val="none"/>
        </w:rPr>
        <w:tab/>
      </w:r>
      <w:r w:rsidRPr="00F95CE0">
        <w:rPr>
          <w:rFonts w:ascii="Source Sans Pro" w:eastAsia="Times New Roman" w:hAnsi="Source Sans Pro" w:cs="Times New Roman"/>
          <w:b/>
          <w:bCs/>
          <w:color w:val="142C6C"/>
          <w:kern w:val="0"/>
          <w:sz w:val="24"/>
          <w:szCs w:val="24"/>
          <w:lang w:eastAsia="de-DE"/>
          <w14:ligatures w14:val="none"/>
        </w:rPr>
        <w:t>Tarifbeschäftigte: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673"/>
        <w:gridCol w:w="704"/>
        <w:gridCol w:w="994"/>
      </w:tblGrid>
      <w:tr w:rsidR="00F95CE0" w:rsidRPr="00F95CE0" w14:paraId="2901B12D" w14:textId="77777777" w:rsidTr="00F95CE0">
        <w:tc>
          <w:tcPr>
            <w:tcW w:w="0" w:type="auto"/>
            <w:tcBorders>
              <w:top w:val="nil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2C9EC4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BiA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D38844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1F61FC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BiA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FECCBF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1,00 €</w:t>
            </w:r>
          </w:p>
        </w:tc>
      </w:tr>
      <w:tr w:rsidR="00F95CE0" w:rsidRPr="00F95CE0" w14:paraId="21D52FCE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F6D381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PM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1CD2A1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POS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C9515D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A 7</w:t>
            </w:r>
          </w:p>
        </w:tc>
        <w:tc>
          <w:tcPr>
            <w:tcW w:w="9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4345B0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12,20 €</w:t>
            </w:r>
          </w:p>
        </w:tc>
      </w:tr>
      <w:tr w:rsidR="00F95CE0" w:rsidRPr="00F95CE0" w14:paraId="5D303CFD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97B487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POM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F5457A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PHS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77607D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A 8</w:t>
            </w:r>
          </w:p>
        </w:tc>
        <w:tc>
          <w:tcPr>
            <w:tcW w:w="9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BD8F54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12,55 €</w:t>
            </w:r>
          </w:p>
        </w:tc>
      </w:tr>
      <w:tr w:rsidR="00F95CE0" w:rsidRPr="00F95CE0" w14:paraId="0272F428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A0ADF3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PHM/PK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3DF64E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AI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1EDC91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A 9</w:t>
            </w:r>
          </w:p>
        </w:tc>
        <w:tc>
          <w:tcPr>
            <w:tcW w:w="9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004C12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13,15 €</w:t>
            </w:r>
          </w:p>
        </w:tc>
      </w:tr>
      <w:tr w:rsidR="00F95CE0" w:rsidRPr="00F95CE0" w14:paraId="66926573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0D5D0E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PHM/Z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B7903F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25872C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A9/Z</w:t>
            </w:r>
          </w:p>
        </w:tc>
        <w:tc>
          <w:tcPr>
            <w:tcW w:w="9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BF64FF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14,20 €</w:t>
            </w:r>
          </w:p>
        </w:tc>
      </w:tr>
      <w:tr w:rsidR="00F95CE0" w:rsidRPr="00F95CE0" w14:paraId="46C9F7BC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4ACC50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POK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8CE33D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POI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F6949E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A 10</w:t>
            </w:r>
          </w:p>
        </w:tc>
        <w:tc>
          <w:tcPr>
            <w:tcW w:w="9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B05C18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14,20 €</w:t>
            </w:r>
          </w:p>
        </w:tc>
      </w:tr>
      <w:tr w:rsidR="00F95CE0" w:rsidRPr="00F95CE0" w14:paraId="4019D3F5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31BA2B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PHK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BFD96B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049085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A 11</w:t>
            </w:r>
          </w:p>
        </w:tc>
        <w:tc>
          <w:tcPr>
            <w:tcW w:w="9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29366D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16,35 €</w:t>
            </w:r>
          </w:p>
        </w:tc>
      </w:tr>
      <w:tr w:rsidR="00F95CE0" w:rsidRPr="00F95CE0" w14:paraId="54FE22B4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E5281C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PHK A 12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40864D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PAR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6D006D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A 12</w:t>
            </w:r>
          </w:p>
        </w:tc>
        <w:tc>
          <w:tcPr>
            <w:tcW w:w="9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B6483C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18,40 €</w:t>
            </w:r>
          </w:p>
        </w:tc>
      </w:tr>
      <w:tr w:rsidR="00F95CE0" w:rsidRPr="00F95CE0" w14:paraId="199A7A7E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862570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EPHK/PR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570F8F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RR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FC9A92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A 13</w:t>
            </w:r>
          </w:p>
        </w:tc>
        <w:tc>
          <w:tcPr>
            <w:tcW w:w="9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C2A0AA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21,50 €</w:t>
            </w:r>
          </w:p>
        </w:tc>
      </w:tr>
      <w:tr w:rsidR="00F95CE0" w:rsidRPr="00F95CE0" w14:paraId="6DFB610A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59FA5B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POR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E652F1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ORR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08D83F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A 14</w:t>
            </w:r>
          </w:p>
        </w:tc>
        <w:tc>
          <w:tcPr>
            <w:tcW w:w="9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5CA38F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23,05 €</w:t>
            </w:r>
          </w:p>
        </w:tc>
      </w:tr>
      <w:tr w:rsidR="00F95CE0" w:rsidRPr="00F95CE0" w14:paraId="144F3C5C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C6B065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PD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6A04F5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RD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4D04EB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A 15</w:t>
            </w:r>
          </w:p>
        </w:tc>
        <w:tc>
          <w:tcPr>
            <w:tcW w:w="9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C28402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26,60 €</w:t>
            </w:r>
          </w:p>
        </w:tc>
      </w:tr>
      <w:tr w:rsidR="00F95CE0" w:rsidRPr="00F95CE0" w14:paraId="3B1196C9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CB642C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LPD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CEC228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FB27A9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A 16</w:t>
            </w:r>
          </w:p>
        </w:tc>
        <w:tc>
          <w:tcPr>
            <w:tcW w:w="9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2D61E6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29,40 €</w:t>
            </w:r>
          </w:p>
        </w:tc>
      </w:tr>
      <w:tr w:rsidR="00F95CE0" w:rsidRPr="00F95CE0" w14:paraId="12331167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D27BF5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B2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EA1ECD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AC6C2D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BEBBAF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32,80 €</w:t>
            </w:r>
          </w:p>
        </w:tc>
      </w:tr>
      <w:tr w:rsidR="00F95CE0" w:rsidRPr="00F95CE0" w14:paraId="4A4B4E6D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2F5450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B3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C26E3C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0BC03A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DA2F0A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34,70 €</w:t>
            </w:r>
          </w:p>
        </w:tc>
      </w:tr>
      <w:tr w:rsidR="00F95CE0" w:rsidRPr="00F95CE0" w14:paraId="13E76F8B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0C837D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B4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1D2EB8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9640A8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3B3184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36,75 €</w:t>
            </w:r>
          </w:p>
        </w:tc>
      </w:tr>
      <w:tr w:rsidR="00F95CE0" w:rsidRPr="00F95CE0" w14:paraId="6CF33813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nil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AEF220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B5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nil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8B8C2B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nil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8D1F97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4" w:type="dxa"/>
            <w:tcBorders>
              <w:top w:val="single" w:sz="6" w:space="0" w:color="142C6C"/>
              <w:left w:val="single" w:sz="6" w:space="0" w:color="142C6C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01D91F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39,05 €</w:t>
            </w:r>
          </w:p>
        </w:tc>
      </w:tr>
    </w:tbl>
    <w:tbl>
      <w:tblPr>
        <w:tblW w:w="0" w:type="auto"/>
        <w:tblInd w:w="18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598"/>
        <w:gridCol w:w="1294"/>
      </w:tblGrid>
      <w:tr w:rsidR="00F95CE0" w:rsidRPr="00F95CE0" w14:paraId="426C3CCA" w14:textId="77777777" w:rsidTr="00F95CE0">
        <w:tc>
          <w:tcPr>
            <w:tcW w:w="0" w:type="auto"/>
            <w:tcBorders>
              <w:top w:val="nil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5F490F" w14:textId="77777777" w:rsidR="00F95CE0" w:rsidRPr="00F95CE0" w:rsidRDefault="00F95CE0" w:rsidP="00AF78FA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Azubi</w:t>
            </w:r>
          </w:p>
        </w:tc>
        <w:tc>
          <w:tcPr>
            <w:tcW w:w="598" w:type="dxa"/>
            <w:tcBorders>
              <w:top w:val="nil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826B56" w14:textId="77777777" w:rsidR="00F95CE0" w:rsidRPr="00F95CE0" w:rsidRDefault="00F95CE0" w:rsidP="00AF78FA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300</w:t>
            </w:r>
          </w:p>
        </w:tc>
        <w:tc>
          <w:tcPr>
            <w:tcW w:w="1294" w:type="dxa"/>
            <w:tcBorders>
              <w:top w:val="nil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5CA680" w14:textId="77777777" w:rsidR="00F95CE0" w:rsidRPr="00F95CE0" w:rsidRDefault="00F95CE0" w:rsidP="00AF78FA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1,00 €</w:t>
            </w:r>
          </w:p>
        </w:tc>
      </w:tr>
      <w:tr w:rsidR="00F95CE0" w:rsidRPr="00F95CE0" w14:paraId="3BA4EBE6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64E560" w14:textId="77777777" w:rsidR="00F95CE0" w:rsidRPr="00F95CE0" w:rsidRDefault="00F95CE0" w:rsidP="00AF78FA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EG 2</w:t>
            </w:r>
          </w:p>
        </w:tc>
        <w:tc>
          <w:tcPr>
            <w:tcW w:w="598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C08578" w14:textId="77777777" w:rsidR="00F95CE0" w:rsidRPr="00F95CE0" w:rsidRDefault="00F95CE0" w:rsidP="00AF78FA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302</w:t>
            </w:r>
          </w:p>
        </w:tc>
        <w:tc>
          <w:tcPr>
            <w:tcW w:w="12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CD0E29" w14:textId="77777777" w:rsidR="00F95CE0" w:rsidRPr="00F95CE0" w:rsidRDefault="00F95CE0" w:rsidP="00AF78FA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9,20 €</w:t>
            </w:r>
          </w:p>
        </w:tc>
      </w:tr>
      <w:tr w:rsidR="00F95CE0" w:rsidRPr="00F95CE0" w14:paraId="36876028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FAA874" w14:textId="77777777" w:rsidR="00F95CE0" w:rsidRPr="00F95CE0" w:rsidRDefault="00F95CE0" w:rsidP="00AF78FA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EG 3</w:t>
            </w:r>
          </w:p>
        </w:tc>
        <w:tc>
          <w:tcPr>
            <w:tcW w:w="598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1D3212" w14:textId="77777777" w:rsidR="00F95CE0" w:rsidRPr="00F95CE0" w:rsidRDefault="00F95CE0" w:rsidP="00AF78FA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303</w:t>
            </w:r>
          </w:p>
        </w:tc>
        <w:tc>
          <w:tcPr>
            <w:tcW w:w="12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16C4C3" w14:textId="77777777" w:rsidR="00F95CE0" w:rsidRPr="00F95CE0" w:rsidRDefault="00F95CE0" w:rsidP="00AF78FA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9,90 €</w:t>
            </w:r>
          </w:p>
        </w:tc>
      </w:tr>
      <w:tr w:rsidR="00F95CE0" w:rsidRPr="00F95CE0" w14:paraId="5C932536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80A6EB" w14:textId="77777777" w:rsidR="00F95CE0" w:rsidRPr="00F95CE0" w:rsidRDefault="00F95CE0" w:rsidP="00AF78FA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EG 4</w:t>
            </w:r>
          </w:p>
        </w:tc>
        <w:tc>
          <w:tcPr>
            <w:tcW w:w="598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902452" w14:textId="77777777" w:rsidR="00F95CE0" w:rsidRPr="00F95CE0" w:rsidRDefault="00F95CE0" w:rsidP="00AF78FA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304</w:t>
            </w:r>
          </w:p>
        </w:tc>
        <w:tc>
          <w:tcPr>
            <w:tcW w:w="12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CE11F1" w14:textId="77777777" w:rsidR="00F95CE0" w:rsidRPr="00F95CE0" w:rsidRDefault="00F95CE0" w:rsidP="00AF78FA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10,00 €</w:t>
            </w:r>
          </w:p>
        </w:tc>
      </w:tr>
      <w:tr w:rsidR="00F95CE0" w:rsidRPr="00F95CE0" w14:paraId="4F828179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078095" w14:textId="77777777" w:rsidR="00F95CE0" w:rsidRPr="00F95CE0" w:rsidRDefault="00F95CE0" w:rsidP="00AF78FA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EG 5</w:t>
            </w:r>
          </w:p>
        </w:tc>
        <w:tc>
          <w:tcPr>
            <w:tcW w:w="598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DC802F" w14:textId="77777777" w:rsidR="00F95CE0" w:rsidRPr="00F95CE0" w:rsidRDefault="00F95CE0" w:rsidP="00AF78FA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305</w:t>
            </w:r>
          </w:p>
        </w:tc>
        <w:tc>
          <w:tcPr>
            <w:tcW w:w="12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2E83C8" w14:textId="77777777" w:rsidR="00F95CE0" w:rsidRPr="00F95CE0" w:rsidRDefault="00F95CE0" w:rsidP="00AF78FA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10,50 €</w:t>
            </w:r>
          </w:p>
        </w:tc>
      </w:tr>
      <w:tr w:rsidR="00F95CE0" w:rsidRPr="00F95CE0" w14:paraId="25F80EAA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ADD57F" w14:textId="77777777" w:rsidR="00F95CE0" w:rsidRPr="00F95CE0" w:rsidRDefault="00F95CE0" w:rsidP="00AF78FA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EG 6</w:t>
            </w:r>
          </w:p>
        </w:tc>
        <w:tc>
          <w:tcPr>
            <w:tcW w:w="598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E46179" w14:textId="77777777" w:rsidR="00F95CE0" w:rsidRPr="00F95CE0" w:rsidRDefault="00F95CE0" w:rsidP="00AF78FA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306</w:t>
            </w:r>
          </w:p>
        </w:tc>
        <w:tc>
          <w:tcPr>
            <w:tcW w:w="12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7C2DDB" w14:textId="77777777" w:rsidR="00F95CE0" w:rsidRPr="00F95CE0" w:rsidRDefault="00F95CE0" w:rsidP="00AF78FA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10,90 €</w:t>
            </w:r>
          </w:p>
        </w:tc>
      </w:tr>
      <w:tr w:rsidR="00F95CE0" w:rsidRPr="00F95CE0" w14:paraId="45683186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575D02" w14:textId="77777777" w:rsidR="00F95CE0" w:rsidRPr="00F95CE0" w:rsidRDefault="00F95CE0" w:rsidP="00AF78FA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EG 7</w:t>
            </w:r>
          </w:p>
        </w:tc>
        <w:tc>
          <w:tcPr>
            <w:tcW w:w="598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97F9FC" w14:textId="77777777" w:rsidR="00F95CE0" w:rsidRPr="00F95CE0" w:rsidRDefault="00F95CE0" w:rsidP="00AF78FA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307</w:t>
            </w:r>
          </w:p>
        </w:tc>
        <w:tc>
          <w:tcPr>
            <w:tcW w:w="12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5DED60" w14:textId="77777777" w:rsidR="00F95CE0" w:rsidRPr="00F95CE0" w:rsidRDefault="00F95CE0" w:rsidP="00AF78FA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11,10 €</w:t>
            </w:r>
          </w:p>
        </w:tc>
      </w:tr>
      <w:tr w:rsidR="00F95CE0" w:rsidRPr="00F95CE0" w14:paraId="7DE892DF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40BD9E" w14:textId="77777777" w:rsidR="00F95CE0" w:rsidRPr="00F95CE0" w:rsidRDefault="00F95CE0" w:rsidP="00AF78FA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EG 8</w:t>
            </w:r>
          </w:p>
        </w:tc>
        <w:tc>
          <w:tcPr>
            <w:tcW w:w="598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B72B5E" w14:textId="77777777" w:rsidR="00F95CE0" w:rsidRPr="00F95CE0" w:rsidRDefault="00F95CE0" w:rsidP="00AF78FA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308</w:t>
            </w:r>
          </w:p>
        </w:tc>
        <w:tc>
          <w:tcPr>
            <w:tcW w:w="12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078E3D" w14:textId="77777777" w:rsidR="00F95CE0" w:rsidRPr="00F95CE0" w:rsidRDefault="00F95CE0" w:rsidP="00AF78FA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11,80 €</w:t>
            </w:r>
          </w:p>
        </w:tc>
      </w:tr>
      <w:tr w:rsidR="00F95CE0" w:rsidRPr="00F95CE0" w14:paraId="099AEE0F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57779C" w14:textId="77777777" w:rsidR="00F95CE0" w:rsidRPr="00F95CE0" w:rsidRDefault="00F95CE0" w:rsidP="00AF78FA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EG 9</w:t>
            </w:r>
          </w:p>
        </w:tc>
        <w:tc>
          <w:tcPr>
            <w:tcW w:w="598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948C96" w14:textId="77777777" w:rsidR="00F95CE0" w:rsidRPr="00F95CE0" w:rsidRDefault="00F95CE0" w:rsidP="00AF78FA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309</w:t>
            </w:r>
          </w:p>
        </w:tc>
        <w:tc>
          <w:tcPr>
            <w:tcW w:w="12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E24C6E" w14:textId="77777777" w:rsidR="00F95CE0" w:rsidRPr="00F95CE0" w:rsidRDefault="00F95CE0" w:rsidP="00AF78FA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12,55 €</w:t>
            </w:r>
          </w:p>
        </w:tc>
      </w:tr>
      <w:tr w:rsidR="00F95CE0" w:rsidRPr="00F95CE0" w14:paraId="5BD3219C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AB5D9D" w14:textId="77777777" w:rsidR="00F95CE0" w:rsidRPr="00F95CE0" w:rsidRDefault="00F95CE0" w:rsidP="00AF78FA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EG 10</w:t>
            </w:r>
          </w:p>
        </w:tc>
        <w:tc>
          <w:tcPr>
            <w:tcW w:w="598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33114D" w14:textId="77777777" w:rsidR="00F95CE0" w:rsidRPr="00F95CE0" w:rsidRDefault="00F95CE0" w:rsidP="00AF78FA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310</w:t>
            </w:r>
          </w:p>
        </w:tc>
        <w:tc>
          <w:tcPr>
            <w:tcW w:w="12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2B7277" w14:textId="77777777" w:rsidR="00F95CE0" w:rsidRPr="00F95CE0" w:rsidRDefault="00F95CE0" w:rsidP="00AF78FA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14,10 €</w:t>
            </w:r>
          </w:p>
        </w:tc>
      </w:tr>
      <w:tr w:rsidR="00F95CE0" w:rsidRPr="00F95CE0" w14:paraId="5389BFC7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B654B2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EG 11</w:t>
            </w:r>
          </w:p>
        </w:tc>
        <w:tc>
          <w:tcPr>
            <w:tcW w:w="598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DC2002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311</w:t>
            </w:r>
          </w:p>
        </w:tc>
        <w:tc>
          <w:tcPr>
            <w:tcW w:w="12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C4C36B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14,60 €</w:t>
            </w:r>
          </w:p>
        </w:tc>
      </w:tr>
      <w:tr w:rsidR="00F95CE0" w:rsidRPr="00F95CE0" w14:paraId="78214B2B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8F2250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EG 12</w:t>
            </w:r>
          </w:p>
        </w:tc>
        <w:tc>
          <w:tcPr>
            <w:tcW w:w="598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243BEB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312</w:t>
            </w:r>
          </w:p>
        </w:tc>
        <w:tc>
          <w:tcPr>
            <w:tcW w:w="12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1B6C94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15,10 €</w:t>
            </w:r>
          </w:p>
        </w:tc>
      </w:tr>
      <w:tr w:rsidR="00F95CE0" w:rsidRPr="00F95CE0" w14:paraId="6A4B3F66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4DB5EB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EG 13</w:t>
            </w:r>
          </w:p>
        </w:tc>
        <w:tc>
          <w:tcPr>
            <w:tcW w:w="598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48D79B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313</w:t>
            </w:r>
          </w:p>
        </w:tc>
        <w:tc>
          <w:tcPr>
            <w:tcW w:w="12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8429FA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16,75 €</w:t>
            </w:r>
          </w:p>
        </w:tc>
      </w:tr>
      <w:tr w:rsidR="00F95CE0" w:rsidRPr="00F95CE0" w14:paraId="6CEBCAD7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CC1554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EG 14</w:t>
            </w:r>
          </w:p>
        </w:tc>
        <w:tc>
          <w:tcPr>
            <w:tcW w:w="598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5B1939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314</w:t>
            </w:r>
          </w:p>
        </w:tc>
        <w:tc>
          <w:tcPr>
            <w:tcW w:w="1294" w:type="dxa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E37426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18,15 €</w:t>
            </w:r>
          </w:p>
        </w:tc>
      </w:tr>
      <w:tr w:rsidR="00F95CE0" w:rsidRPr="00F95CE0" w14:paraId="7A7A84CB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nil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D18FD2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EG 15</w:t>
            </w:r>
          </w:p>
        </w:tc>
        <w:tc>
          <w:tcPr>
            <w:tcW w:w="598" w:type="dxa"/>
            <w:tcBorders>
              <w:top w:val="single" w:sz="6" w:space="0" w:color="142C6C"/>
              <w:left w:val="single" w:sz="6" w:space="0" w:color="142C6C"/>
              <w:bottom w:val="nil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872C8C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315</w:t>
            </w:r>
          </w:p>
        </w:tc>
        <w:tc>
          <w:tcPr>
            <w:tcW w:w="1294" w:type="dxa"/>
            <w:tcBorders>
              <w:top w:val="single" w:sz="6" w:space="0" w:color="142C6C"/>
              <w:left w:val="single" w:sz="6" w:space="0" w:color="142C6C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C4FF15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20,05 €</w:t>
            </w:r>
          </w:p>
        </w:tc>
      </w:tr>
    </w:tbl>
    <w:p w14:paraId="49455A7A" w14:textId="5B3D29AE" w:rsidR="00F95CE0" w:rsidRDefault="00F95CE0" w:rsidP="00F95CE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142C6C"/>
          <w:kern w:val="0"/>
          <w:sz w:val="24"/>
          <w:szCs w:val="24"/>
          <w:lang w:eastAsia="de-DE"/>
          <w14:ligatures w14:val="none"/>
        </w:rPr>
      </w:pPr>
    </w:p>
    <w:p w14:paraId="7679E4BA" w14:textId="77777777" w:rsidR="00F95CE0" w:rsidRDefault="00F95CE0" w:rsidP="00F95CE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142C6C"/>
          <w:kern w:val="0"/>
          <w:sz w:val="24"/>
          <w:szCs w:val="24"/>
          <w:lang w:eastAsia="de-DE"/>
          <w14:ligatures w14:val="none"/>
        </w:rPr>
      </w:pPr>
    </w:p>
    <w:p w14:paraId="25D58AC1" w14:textId="77777777" w:rsidR="00F95CE0" w:rsidRPr="00F95CE0" w:rsidRDefault="00F95CE0" w:rsidP="00F95CE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142C6C"/>
          <w:kern w:val="0"/>
          <w:sz w:val="24"/>
          <w:szCs w:val="24"/>
          <w:lang w:eastAsia="de-DE"/>
          <w14:ligatures w14:val="none"/>
        </w:rPr>
      </w:pPr>
    </w:p>
    <w:p w14:paraId="7861D763" w14:textId="77777777" w:rsidR="00F95CE0" w:rsidRPr="00F95CE0" w:rsidRDefault="00F95CE0" w:rsidP="00F95CE0">
      <w:pPr>
        <w:spacing w:after="0" w:line="240" w:lineRule="auto"/>
        <w:rPr>
          <w:rFonts w:ascii="Source Sans Pro" w:eastAsia="Times New Roman" w:hAnsi="Source Sans Pro" w:cs="Times New Roman"/>
          <w:kern w:val="0"/>
          <w:sz w:val="24"/>
          <w:szCs w:val="24"/>
          <w:lang w:eastAsia="de-DE"/>
          <w14:ligatures w14:val="none"/>
        </w:rPr>
      </w:pPr>
      <w:r w:rsidRPr="00F95CE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14336EE3">
          <v:rect id="_x0000_i1030" style="width:15in;height:.75pt" o:hrpct="0" o:hralign="center" o:hrstd="t" o:hrnoshade="t" o:hr="t" fillcolor="#142c6c" stroked="f"/>
        </w:pict>
      </w:r>
    </w:p>
    <w:p w14:paraId="7C4D02A6" w14:textId="77777777" w:rsidR="00F95CE0" w:rsidRDefault="00F95CE0" w:rsidP="00F95CE0">
      <w:pPr>
        <w:shd w:val="clear" w:color="auto" w:fill="FFFFFF"/>
        <w:spacing w:after="0" w:line="240" w:lineRule="auto"/>
        <w:outlineLvl w:val="3"/>
        <w:rPr>
          <w:rFonts w:ascii="Poppins Black" w:eastAsia="Times New Roman" w:hAnsi="Poppins Black" w:cs="Poppins Black"/>
          <w:b/>
          <w:bCs/>
          <w:i/>
          <w:iCs/>
          <w:color w:val="142C6C"/>
          <w:kern w:val="0"/>
          <w:sz w:val="24"/>
          <w:szCs w:val="24"/>
          <w:lang w:eastAsia="de-DE"/>
          <w14:ligatures w14:val="none"/>
        </w:rPr>
      </w:pPr>
    </w:p>
    <w:p w14:paraId="5C90E853" w14:textId="0C38DB98" w:rsidR="00F95CE0" w:rsidRPr="00F95CE0" w:rsidRDefault="00F95CE0" w:rsidP="00F95CE0">
      <w:pPr>
        <w:shd w:val="clear" w:color="auto" w:fill="FFFFFF"/>
        <w:spacing w:after="0" w:line="240" w:lineRule="auto"/>
        <w:outlineLvl w:val="3"/>
        <w:rPr>
          <w:rFonts w:ascii="Poppins Black" w:eastAsia="Times New Roman" w:hAnsi="Poppins Black" w:cs="Poppins Black"/>
          <w:b/>
          <w:bCs/>
          <w:i/>
          <w:iCs/>
          <w:color w:val="142C6C"/>
          <w:kern w:val="0"/>
          <w:sz w:val="24"/>
          <w:szCs w:val="24"/>
          <w:lang w:eastAsia="de-DE"/>
          <w14:ligatures w14:val="none"/>
        </w:rPr>
      </w:pPr>
      <w:r w:rsidRPr="00F95CE0">
        <w:rPr>
          <w:rFonts w:ascii="Poppins Black" w:eastAsia="Times New Roman" w:hAnsi="Poppins Black" w:cs="Poppins Black"/>
          <w:b/>
          <w:bCs/>
          <w:i/>
          <w:iCs/>
          <w:color w:val="142C6C"/>
          <w:kern w:val="0"/>
          <w:sz w:val="24"/>
          <w:szCs w:val="24"/>
          <w:lang w:eastAsia="de-DE"/>
          <w14:ligatures w14:val="none"/>
        </w:rPr>
        <w:t>DPolG-Beitragsreduzierungen:</w:t>
      </w:r>
    </w:p>
    <w:p w14:paraId="3E2D9FA1" w14:textId="77777777" w:rsidR="00F95CE0" w:rsidRPr="00F95CE0" w:rsidRDefault="00F95CE0" w:rsidP="00F95CE0">
      <w:pPr>
        <w:shd w:val="clear" w:color="auto" w:fill="FFFFFF"/>
        <w:spacing w:after="0" w:line="240" w:lineRule="auto"/>
        <w:outlineLvl w:val="1"/>
        <w:rPr>
          <w:rFonts w:ascii="Poppins Black" w:eastAsia="Times New Roman" w:hAnsi="Poppins Black" w:cs="Poppins Black"/>
          <w:i/>
          <w:iCs/>
          <w:color w:val="142C6C"/>
          <w:kern w:val="0"/>
          <w:sz w:val="36"/>
          <w:szCs w:val="36"/>
          <w:lang w:eastAsia="de-DE"/>
          <w14:ligatures w14:val="none"/>
        </w:rPr>
      </w:pPr>
      <w:r w:rsidRPr="00F95CE0">
        <w:rPr>
          <w:rFonts w:ascii="Poppins Black" w:eastAsia="Times New Roman" w:hAnsi="Poppins Black" w:cs="Poppins Black"/>
          <w:i/>
          <w:iCs/>
          <w:color w:val="142C6C"/>
          <w:kern w:val="0"/>
          <w:sz w:val="36"/>
          <w:szCs w:val="36"/>
          <w:lang w:eastAsia="de-DE"/>
          <w14:ligatures w14:val="none"/>
        </w:rPr>
        <w:t>Die jeweils günstigste Variante ist zutreffend!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0"/>
        <w:gridCol w:w="867"/>
      </w:tblGrid>
      <w:tr w:rsidR="00F95CE0" w:rsidRPr="00F95CE0" w14:paraId="3BBA8A8A" w14:textId="77777777" w:rsidTr="00F95CE0">
        <w:tc>
          <w:tcPr>
            <w:tcW w:w="0" w:type="auto"/>
            <w:tcBorders>
              <w:top w:val="nil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51B768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Beamter in Ausbildung (</w:t>
            </w:r>
            <w:proofErr w:type="spellStart"/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BiA</w:t>
            </w:r>
            <w:proofErr w:type="spellEnd"/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F5FB68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1,00 €</w:t>
            </w:r>
          </w:p>
        </w:tc>
      </w:tr>
      <w:tr w:rsidR="00F95CE0" w:rsidRPr="00F95CE0" w14:paraId="09E79671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61AE17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Elternzeit / Erziehungsurlaub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60A005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2,50 €</w:t>
            </w:r>
          </w:p>
        </w:tc>
      </w:tr>
      <w:tr w:rsidR="00F95CE0" w:rsidRPr="00F95CE0" w14:paraId="681BDC94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83307D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Teilzeit-Beschäftigte (bis 30 Std./Wo.) </w:t>
            </w: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50 %</w:t>
            </w: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 vom Mitgliedsbeitrag mind.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E7F12C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4,50 €</w:t>
            </w:r>
          </w:p>
        </w:tc>
      </w:tr>
      <w:tr w:rsidR="00F95CE0" w:rsidRPr="00F95CE0" w14:paraId="467BE10F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single" w:sz="6" w:space="0" w:color="142C6C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EA116E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Lebenspartner-/Ehegattensplitting </w:t>
            </w: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65 %</w:t>
            </w: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 vom Mitgliedsbeitrag mind.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single" w:sz="6" w:space="0" w:color="142C6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AB5F83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4,50 €</w:t>
            </w:r>
          </w:p>
        </w:tc>
      </w:tr>
      <w:tr w:rsidR="00F95CE0" w:rsidRPr="00F95CE0" w14:paraId="652E5443" w14:textId="77777777" w:rsidTr="00F95CE0">
        <w:tc>
          <w:tcPr>
            <w:tcW w:w="0" w:type="auto"/>
            <w:tcBorders>
              <w:top w:val="single" w:sz="6" w:space="0" w:color="142C6C"/>
              <w:left w:val="nil"/>
              <w:bottom w:val="nil"/>
              <w:right w:val="single" w:sz="6" w:space="0" w:color="142C6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75C655" w14:textId="77777777" w:rsidR="00F95CE0" w:rsidRPr="00F95CE0" w:rsidRDefault="00F95CE0" w:rsidP="00F95CE0">
            <w:pPr>
              <w:spacing w:after="0" w:line="240" w:lineRule="auto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  <w:t>Witwen</w:t>
            </w:r>
          </w:p>
        </w:tc>
        <w:tc>
          <w:tcPr>
            <w:tcW w:w="0" w:type="auto"/>
            <w:tcBorders>
              <w:top w:val="single" w:sz="6" w:space="0" w:color="142C6C"/>
              <w:left w:val="single" w:sz="6" w:space="0" w:color="142C6C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46621A" w14:textId="77777777" w:rsidR="00F95CE0" w:rsidRPr="00F95CE0" w:rsidRDefault="00F95CE0" w:rsidP="00F95CE0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95CE0">
              <w:rPr>
                <w:rFonts w:ascii="Source Sans Pro" w:eastAsia="Times New Roman" w:hAnsi="Source Sans Pro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4,50 €</w:t>
            </w:r>
          </w:p>
        </w:tc>
      </w:tr>
    </w:tbl>
    <w:p w14:paraId="5A8D3E6A" w14:textId="77777777" w:rsidR="00684E24" w:rsidRDefault="00684E24"/>
    <w:sectPr w:rsidR="00684E24" w:rsidSect="00F95CE0">
      <w:pgSz w:w="11906" w:h="16838"/>
      <w:pgMar w:top="1417" w:right="170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E0"/>
    <w:rsid w:val="00684E24"/>
    <w:rsid w:val="0075147D"/>
    <w:rsid w:val="00F9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E0DA"/>
  <w15:chartTrackingRefBased/>
  <w15:docId w15:val="{E2C208BC-0F06-496C-A866-8099F9B5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9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berschrift2">
    <w:name w:val="heading 2"/>
    <w:basedOn w:val="Standard"/>
    <w:link w:val="berschrift2Zchn"/>
    <w:uiPriority w:val="9"/>
    <w:qFormat/>
    <w:rsid w:val="00F95C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berschrift4">
    <w:name w:val="heading 4"/>
    <w:basedOn w:val="Standard"/>
    <w:link w:val="berschrift4Zchn"/>
    <w:uiPriority w:val="9"/>
    <w:qFormat/>
    <w:rsid w:val="00F95C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5CE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95CE0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95CE0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F95CE0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F95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6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5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Kriesten</dc:creator>
  <cp:keywords/>
  <dc:description/>
  <cp:lastModifiedBy>Florian Kriesten</cp:lastModifiedBy>
  <cp:revision>1</cp:revision>
  <dcterms:created xsi:type="dcterms:W3CDTF">2024-05-29T10:34:00Z</dcterms:created>
  <dcterms:modified xsi:type="dcterms:W3CDTF">2024-05-29T10:43:00Z</dcterms:modified>
</cp:coreProperties>
</file>